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30" w:rsidRPr="00D51A30" w:rsidRDefault="00D51A30" w:rsidP="00D51A30">
      <w:pPr>
        <w:pStyle w:val="a3"/>
        <w:spacing w:before="0" w:beforeAutospacing="0" w:after="0" w:afterAutospacing="0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D51A30" w:rsidRPr="00D51A30" w:rsidRDefault="00D51A30" w:rsidP="00D51A30">
      <w:pPr>
        <w:pStyle w:val="a3"/>
        <w:spacing w:before="0" w:beforeAutospacing="0" w:after="0" w:afterAutospacing="0"/>
        <w:jc w:val="center"/>
        <w:rPr>
          <w:rFonts w:ascii="Liberation Serif" w:hAnsi="Liberation Serif"/>
          <w:b/>
          <w:color w:val="000000"/>
          <w:sz w:val="28"/>
          <w:szCs w:val="28"/>
        </w:rPr>
      </w:pPr>
      <w:r w:rsidRPr="00D51A30">
        <w:rPr>
          <w:rFonts w:ascii="Liberation Serif" w:hAnsi="Liberation Serif"/>
          <w:b/>
          <w:color w:val="000000"/>
          <w:sz w:val="28"/>
          <w:szCs w:val="28"/>
        </w:rPr>
        <w:t>Региональный инвестиционный стандарт</w:t>
      </w:r>
    </w:p>
    <w:p w:rsidR="00D51A30" w:rsidRPr="00D51A30" w:rsidRDefault="00D51A30" w:rsidP="00D51A30">
      <w:pPr>
        <w:pStyle w:val="a3"/>
        <w:spacing w:before="0" w:beforeAutospacing="0" w:after="0" w:afterAutospacing="0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D51A30" w:rsidRPr="00D51A30" w:rsidRDefault="00D51A30" w:rsidP="00D51A30">
      <w:pPr>
        <w:pStyle w:val="a3"/>
        <w:spacing w:before="0" w:beforeAutospacing="0" w:after="0" w:afterAutospacing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D51A30">
        <w:rPr>
          <w:rFonts w:ascii="Liberation Serif" w:hAnsi="Liberation Serif"/>
          <w:color w:val="000000"/>
          <w:sz w:val="28"/>
          <w:szCs w:val="28"/>
        </w:rPr>
        <w:t>В целях формирования системы поддержки новых инвестиционных проектов в субъектах Российской Федерации на территории Свердловской области внедрен Региональный инвестиционный стандарт.</w:t>
      </w:r>
    </w:p>
    <w:p w:rsidR="00D51A30" w:rsidRPr="00D51A30" w:rsidRDefault="00D51A30" w:rsidP="00D51A30">
      <w:pPr>
        <w:pStyle w:val="a3"/>
        <w:spacing w:before="0" w:beforeAutospacing="0" w:after="0" w:afterAutospacing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D51A30">
        <w:rPr>
          <w:rFonts w:ascii="Liberation Serif" w:hAnsi="Liberation Serif"/>
          <w:color w:val="000000"/>
          <w:sz w:val="28"/>
          <w:szCs w:val="28"/>
        </w:rPr>
        <w:t>Региональный инвестиционный станда</w:t>
      </w:r>
      <w:proofErr w:type="gramStart"/>
      <w:r w:rsidRPr="00D51A30">
        <w:rPr>
          <w:rFonts w:ascii="Liberation Serif" w:hAnsi="Liberation Serif"/>
          <w:color w:val="000000"/>
          <w:sz w:val="28"/>
          <w:szCs w:val="28"/>
        </w:rPr>
        <w:t>рт вкл</w:t>
      </w:r>
      <w:proofErr w:type="gramEnd"/>
      <w:r w:rsidRPr="00D51A30">
        <w:rPr>
          <w:rFonts w:ascii="Liberation Serif" w:hAnsi="Liberation Serif"/>
          <w:color w:val="000000"/>
          <w:sz w:val="28"/>
          <w:szCs w:val="28"/>
        </w:rPr>
        <w:t>ючает в себя 5 элементов:</w:t>
      </w:r>
    </w:p>
    <w:p w:rsidR="00D51A30" w:rsidRPr="00D51A30" w:rsidRDefault="00D51A30" w:rsidP="00D51A30">
      <w:pPr>
        <w:pStyle w:val="a3"/>
        <w:spacing w:before="0" w:beforeAutospacing="0" w:after="0" w:afterAutospacing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D51A30">
        <w:rPr>
          <w:rFonts w:ascii="Liberation Serif" w:hAnsi="Liberation Serif"/>
          <w:color w:val="000000"/>
          <w:sz w:val="28"/>
          <w:szCs w:val="28"/>
        </w:rPr>
        <w:t>1. Инвестиционная декларация Свердловской области.</w:t>
      </w:r>
    </w:p>
    <w:p w:rsidR="00D51A30" w:rsidRPr="00D51A30" w:rsidRDefault="00D51A30" w:rsidP="00D51A30">
      <w:pPr>
        <w:pStyle w:val="a3"/>
        <w:spacing w:before="0" w:beforeAutospacing="0" w:after="0" w:afterAutospacing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D51A30">
        <w:rPr>
          <w:rFonts w:ascii="Liberation Serif" w:hAnsi="Liberation Serif"/>
          <w:color w:val="000000"/>
          <w:sz w:val="28"/>
          <w:szCs w:val="28"/>
        </w:rPr>
        <w:t>2. Инвестиционный комитет Свердловской области.</w:t>
      </w:r>
    </w:p>
    <w:p w:rsidR="00D51A30" w:rsidRPr="00D51A30" w:rsidRDefault="00D51A30" w:rsidP="00D51A30">
      <w:pPr>
        <w:pStyle w:val="a3"/>
        <w:spacing w:before="0" w:beforeAutospacing="0" w:after="0" w:afterAutospacing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D51A30">
        <w:rPr>
          <w:rFonts w:ascii="Liberation Serif" w:hAnsi="Liberation Serif"/>
          <w:color w:val="000000"/>
          <w:sz w:val="28"/>
          <w:szCs w:val="28"/>
        </w:rPr>
        <w:t>3. АНО «Агентство по привлечению инвестиций Свердловской области».</w:t>
      </w:r>
    </w:p>
    <w:p w:rsidR="00D51A30" w:rsidRPr="00D51A30" w:rsidRDefault="00D51A30" w:rsidP="00D51A30">
      <w:pPr>
        <w:pStyle w:val="a3"/>
        <w:spacing w:before="0" w:beforeAutospacing="0" w:after="0" w:afterAutospacing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D51A30">
        <w:rPr>
          <w:rFonts w:ascii="Liberation Serif" w:hAnsi="Liberation Serif"/>
          <w:color w:val="000000"/>
          <w:sz w:val="28"/>
          <w:szCs w:val="28"/>
        </w:rPr>
        <w:t>4. Свод инвестиционных правил Свердловской области.</w:t>
      </w:r>
    </w:p>
    <w:p w:rsidR="00D51A30" w:rsidRPr="00D51A30" w:rsidRDefault="00D51A30" w:rsidP="00D51A30">
      <w:pPr>
        <w:pStyle w:val="a3"/>
        <w:spacing w:before="0" w:beforeAutospacing="0" w:after="0" w:afterAutospacing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D51A30">
        <w:rPr>
          <w:rFonts w:ascii="Liberation Serif" w:hAnsi="Liberation Serif"/>
          <w:color w:val="000000"/>
          <w:sz w:val="28"/>
          <w:szCs w:val="28"/>
        </w:rPr>
        <w:t>5. Инвестиционная карта Свердловской области.</w:t>
      </w:r>
    </w:p>
    <w:p w:rsidR="00D51A30" w:rsidRPr="00D51A30" w:rsidRDefault="00D51A30" w:rsidP="00D51A30">
      <w:pPr>
        <w:pStyle w:val="a3"/>
        <w:spacing w:before="0" w:beforeAutospacing="0" w:after="0" w:afterAutospacing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D51A30">
        <w:rPr>
          <w:rFonts w:ascii="Liberation Serif" w:hAnsi="Liberation Serif"/>
          <w:color w:val="000000"/>
          <w:sz w:val="28"/>
          <w:szCs w:val="28"/>
        </w:rPr>
        <w:t>О несоблюдении алгоритмов действий инвестора необходимо сообщать на адрес электронной почты: </w:t>
      </w:r>
      <w:hyperlink r:id="rId4" w:history="1">
        <w:r w:rsidRPr="00D51A30">
          <w:rPr>
            <w:rStyle w:val="a4"/>
            <w:rFonts w:ascii="Liberation Serif" w:hAnsi="Liberation Serif"/>
            <w:color w:val="1062B1"/>
            <w:sz w:val="28"/>
            <w:szCs w:val="28"/>
            <w:u w:val="none"/>
          </w:rPr>
          <w:t>investor@еgov66.ru</w:t>
        </w:r>
      </w:hyperlink>
      <w:r w:rsidRPr="00D51A30">
        <w:rPr>
          <w:rFonts w:ascii="Liberation Serif" w:hAnsi="Liberation Serif"/>
          <w:color w:val="000000"/>
          <w:sz w:val="28"/>
          <w:szCs w:val="28"/>
        </w:rPr>
        <w:t>.</w:t>
      </w:r>
    </w:p>
    <w:p w:rsidR="00D51A30" w:rsidRPr="00D51A30" w:rsidRDefault="00D51A30" w:rsidP="00D51A30">
      <w:pPr>
        <w:pStyle w:val="a3"/>
        <w:spacing w:before="0" w:beforeAutospacing="0" w:after="0" w:afterAutospacing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D51A30">
        <w:rPr>
          <w:rFonts w:ascii="Liberation Serif" w:hAnsi="Liberation Serif"/>
          <w:color w:val="000000"/>
          <w:sz w:val="28"/>
          <w:szCs w:val="28"/>
        </w:rPr>
        <w:t xml:space="preserve">Более подробная информация </w:t>
      </w:r>
      <w:proofErr w:type="gramStart"/>
      <w:r w:rsidRPr="00D51A30">
        <w:rPr>
          <w:rFonts w:ascii="Liberation Serif" w:hAnsi="Liberation Serif"/>
          <w:color w:val="000000"/>
          <w:sz w:val="28"/>
          <w:szCs w:val="28"/>
        </w:rPr>
        <w:t>о</w:t>
      </w:r>
      <w:proofErr w:type="gramEnd"/>
      <w:r w:rsidRPr="00D51A30">
        <w:rPr>
          <w:rFonts w:ascii="Liberation Serif" w:hAnsi="Liberation Serif"/>
          <w:color w:val="000000"/>
          <w:sz w:val="28"/>
          <w:szCs w:val="28"/>
        </w:rPr>
        <w:t xml:space="preserve"> всех элементах Регионального инвестиционного стандарта размещена на Инвестиционном портале Свердловской области в разделе «</w:t>
      </w:r>
      <w:proofErr w:type="spellStart"/>
      <w:r w:rsidRPr="00D51A30">
        <w:rPr>
          <w:rFonts w:ascii="Liberation Serif" w:hAnsi="Liberation Serif"/>
          <w:color w:val="000000"/>
          <w:sz w:val="28"/>
          <w:szCs w:val="28"/>
        </w:rPr>
        <w:t>Инвестстандарт</w:t>
      </w:r>
      <w:proofErr w:type="spellEnd"/>
      <w:r w:rsidRPr="00D51A30">
        <w:rPr>
          <w:rFonts w:ascii="Liberation Serif" w:hAnsi="Liberation Serif"/>
          <w:color w:val="000000"/>
          <w:sz w:val="28"/>
          <w:szCs w:val="28"/>
        </w:rPr>
        <w:t>»: </w:t>
      </w:r>
      <w:hyperlink r:id="rId5" w:history="1">
        <w:r w:rsidRPr="00D51A30">
          <w:rPr>
            <w:rStyle w:val="a4"/>
            <w:rFonts w:ascii="Liberation Serif" w:hAnsi="Liberation Serif"/>
            <w:color w:val="1062B1"/>
            <w:sz w:val="28"/>
            <w:szCs w:val="28"/>
            <w:u w:val="none"/>
          </w:rPr>
          <w:t>https://i</w:t>
        </w:r>
        <w:r w:rsidRPr="00D51A30">
          <w:rPr>
            <w:rStyle w:val="a4"/>
            <w:rFonts w:ascii="Liberation Serif" w:hAnsi="Liberation Serif"/>
            <w:color w:val="1062B1"/>
            <w:sz w:val="28"/>
            <w:szCs w:val="28"/>
            <w:u w:val="none"/>
          </w:rPr>
          <w:t>n</w:t>
        </w:r>
        <w:r w:rsidRPr="00D51A30">
          <w:rPr>
            <w:rStyle w:val="a4"/>
            <w:rFonts w:ascii="Liberation Serif" w:hAnsi="Liberation Serif"/>
            <w:color w:val="1062B1"/>
            <w:sz w:val="28"/>
            <w:szCs w:val="28"/>
            <w:u w:val="none"/>
          </w:rPr>
          <w:t>vest-in-ural.ru/invest-standart/</w:t>
        </w:r>
      </w:hyperlink>
      <w:r w:rsidRPr="00D51A30">
        <w:rPr>
          <w:rFonts w:ascii="Liberation Serif" w:hAnsi="Liberation Serif"/>
          <w:color w:val="000000"/>
          <w:sz w:val="28"/>
          <w:szCs w:val="28"/>
        </w:rPr>
        <w:t>. </w:t>
      </w:r>
    </w:p>
    <w:p w:rsidR="00114A23" w:rsidRPr="00D51A30" w:rsidRDefault="00114A23" w:rsidP="00D51A30">
      <w:pPr>
        <w:spacing w:after="0"/>
        <w:jc w:val="both"/>
        <w:rPr>
          <w:rFonts w:ascii="Liberation Serif" w:hAnsi="Liberation Serif"/>
          <w:sz w:val="28"/>
          <w:szCs w:val="28"/>
        </w:rPr>
      </w:pPr>
    </w:p>
    <w:p w:rsidR="00D51A30" w:rsidRPr="00D51A30" w:rsidRDefault="00D51A30" w:rsidP="00D51A30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D51A30">
        <w:rPr>
          <w:rFonts w:ascii="Liberation Serif" w:hAnsi="Liberation Serif"/>
          <w:noProof/>
          <w:sz w:val="28"/>
          <w:szCs w:val="28"/>
          <w:lang w:eastAsia="ru-RU"/>
        </w:rPr>
        <w:drawing>
          <wp:inline distT="0" distB="0" distL="0" distR="0">
            <wp:extent cx="2133600" cy="2133600"/>
            <wp:effectExtent l="19050" t="0" r="0" b="0"/>
            <wp:docPr id="1" name="Рисунок 1" descr="C:\Users\MY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YS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A30" w:rsidRPr="00D51A30" w:rsidRDefault="00D51A30" w:rsidP="00D51A30">
      <w:pPr>
        <w:spacing w:after="0"/>
        <w:jc w:val="both"/>
        <w:rPr>
          <w:rFonts w:ascii="Liberation Serif" w:hAnsi="Liberation Serif"/>
          <w:sz w:val="28"/>
          <w:szCs w:val="28"/>
        </w:rPr>
      </w:pPr>
    </w:p>
    <w:sectPr w:rsidR="00D51A30" w:rsidRPr="00D51A30" w:rsidSect="00114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1A30"/>
    <w:rsid w:val="00114A23"/>
    <w:rsid w:val="00D51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1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51A3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51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1A30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D51A3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7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invest-in-ural.ru/invest-standart/" TargetMode="External"/><Relationship Id="rId4" Type="http://schemas.openxmlformats.org/officeDocument/2006/relationships/hyperlink" Target="mailto:investor@%D0%B5gov6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MYS</cp:lastModifiedBy>
  <cp:revision>2</cp:revision>
  <dcterms:created xsi:type="dcterms:W3CDTF">2022-10-26T05:50:00Z</dcterms:created>
  <dcterms:modified xsi:type="dcterms:W3CDTF">2022-10-26T05:56:00Z</dcterms:modified>
</cp:coreProperties>
</file>